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E896" w14:textId="77777777" w:rsidR="00D64577" w:rsidRPr="005A0183" w:rsidRDefault="00C62BF1" w:rsidP="00C62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DAFTAR JUDUL SKRIPSI MAHASISWA</w:t>
      </w:r>
    </w:p>
    <w:p w14:paraId="26DAA553" w14:textId="77777777" w:rsidR="00C62BF1" w:rsidRPr="005A0183" w:rsidRDefault="00C62BF1" w:rsidP="00C62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PROGRAM STUDI MANAJEMEN BISNIS SYARIAH</w:t>
      </w:r>
    </w:p>
    <w:p w14:paraId="2D052B08" w14:textId="77777777" w:rsidR="00C62BF1" w:rsidRPr="005A0183" w:rsidRDefault="00C62BF1" w:rsidP="00C62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FAKULTAS EKONOMI DAN BISNIS ISLAM</w:t>
      </w:r>
    </w:p>
    <w:p w14:paraId="3A50AF7E" w14:textId="77777777" w:rsidR="00C62BF1" w:rsidRPr="005A0183" w:rsidRDefault="00C62BF1" w:rsidP="00C62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IAIN SALATIGA</w:t>
      </w:r>
    </w:p>
    <w:p w14:paraId="690844CA" w14:textId="77777777" w:rsidR="00217096" w:rsidRPr="005A0183" w:rsidRDefault="00C62BF1" w:rsidP="00C62BF1">
      <w:pPr>
        <w:rPr>
          <w:rFonts w:ascii="Times New Roman" w:hAnsi="Times New Roman" w:cs="Times New Roman"/>
          <w:sz w:val="24"/>
          <w:szCs w:val="24"/>
        </w:rPr>
      </w:pPr>
      <w:r w:rsidRPr="005A01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62"/>
        <w:gridCol w:w="1462"/>
        <w:gridCol w:w="1443"/>
        <w:gridCol w:w="3761"/>
        <w:gridCol w:w="1526"/>
        <w:gridCol w:w="1306"/>
      </w:tblGrid>
      <w:tr w:rsidR="00FA31EE" w:rsidRPr="00FA31EE" w14:paraId="3699050C" w14:textId="77777777" w:rsidTr="001B522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64F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NO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4717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NAMA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EE49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NIM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173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JUDUL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D4D5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DOSEN PEMBIMBING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0DD" w14:textId="77777777" w:rsidR="00FA31EE" w:rsidRPr="00FA31EE" w:rsidRDefault="00FA31EE" w:rsidP="00F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31EE">
              <w:rPr>
                <w:rFonts w:ascii="Calibri" w:eastAsia="Times New Roman" w:hAnsi="Calibri" w:cs="Calibri"/>
                <w:color w:val="000000"/>
                <w:lang w:val="en-GB" w:eastAsia="en-GB"/>
              </w:rPr>
              <w:t>NIP</w:t>
            </w:r>
          </w:p>
        </w:tc>
      </w:tr>
      <w:tr w:rsidR="001B522F" w:rsidRPr="007E0884" w14:paraId="24FA7B77" w14:textId="77777777" w:rsidTr="001B522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A0AD" w14:textId="766E6085" w:rsidR="001B522F" w:rsidRPr="007E0884" w:rsidRDefault="001B522F" w:rsidP="001B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id-ID" w:eastAsia="en-GB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F4D9" w14:textId="1D8F3AAF" w:rsidR="001B522F" w:rsidRPr="007E0884" w:rsidRDefault="001B522F" w:rsidP="001B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Niken Fitriana Ariani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072B" w14:textId="7A7072D4" w:rsidR="001B522F" w:rsidRPr="007E0884" w:rsidRDefault="001B522F" w:rsidP="001B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6304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0180140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CA79" w14:textId="53832F18" w:rsidR="001B522F" w:rsidRPr="007E0884" w:rsidRDefault="001B522F" w:rsidP="001B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PENGARUH FINANCIAL DISTRESS, FREE CASH FLOW, DAN KEBIJAKAN DIVIDEN TERHADAP HARGA SAHAM SYARIAH DENGAN MANAJEMEN LABA SEBAGAI VARIABEL MODERATING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(Studi Kasus Pada Perusahaan yang terdaftar di JII periode 2018-2021)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533C" w14:textId="5DF12E2A" w:rsidR="001B522F" w:rsidRPr="007E0884" w:rsidRDefault="001B522F" w:rsidP="001B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</w:rPr>
              <w:t>Taufikur Rahman, S.E., M.Si.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F04" w14:textId="6B88833E" w:rsidR="001B522F" w:rsidRPr="007E0884" w:rsidRDefault="001B522F" w:rsidP="001B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</w:rPr>
              <w:t>19770506 200912 1 007</w:t>
            </w:r>
          </w:p>
        </w:tc>
      </w:tr>
    </w:tbl>
    <w:p w14:paraId="44694998" w14:textId="317177A8" w:rsidR="00C62BF1" w:rsidRPr="005A0183" w:rsidRDefault="00C62BF1" w:rsidP="00C62BF1">
      <w:pPr>
        <w:rPr>
          <w:rFonts w:ascii="Times New Roman" w:hAnsi="Times New Roman" w:cs="Times New Roman"/>
          <w:sz w:val="24"/>
          <w:szCs w:val="24"/>
        </w:rPr>
      </w:pPr>
    </w:p>
    <w:p w14:paraId="16391760" w14:textId="77777777" w:rsidR="00C62BF1" w:rsidRPr="005A0183" w:rsidRDefault="00C62BF1" w:rsidP="00C62B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183">
        <w:rPr>
          <w:rFonts w:ascii="Times New Roman" w:hAnsi="Times New Roman" w:cs="Times New Roman"/>
          <w:b/>
          <w:bCs/>
          <w:sz w:val="24"/>
          <w:szCs w:val="24"/>
        </w:rPr>
        <w:t>CATATAN : LANGSUNG MELAKUKAN BIMBINGAN PROPOSAL SKRIPSI</w:t>
      </w:r>
    </w:p>
    <w:p w14:paraId="27427879" w14:textId="77777777" w:rsidR="00C62BF1" w:rsidRPr="005A0183" w:rsidRDefault="00C62BF1" w:rsidP="00C62BF1">
      <w:pPr>
        <w:tabs>
          <w:tab w:val="left" w:pos="1719"/>
        </w:tabs>
        <w:rPr>
          <w:rFonts w:ascii="Times New Roman" w:hAnsi="Times New Roman" w:cs="Times New Roman"/>
          <w:sz w:val="24"/>
          <w:szCs w:val="24"/>
        </w:rPr>
      </w:pPr>
    </w:p>
    <w:p w14:paraId="3C146F15" w14:textId="77777777" w:rsidR="00C62BF1" w:rsidRPr="005A0183" w:rsidRDefault="00C62BF1" w:rsidP="00C62BF1">
      <w:pPr>
        <w:rPr>
          <w:rFonts w:ascii="Times New Roman" w:hAnsi="Times New Roman" w:cs="Times New Roman"/>
          <w:sz w:val="24"/>
          <w:szCs w:val="24"/>
        </w:rPr>
      </w:pPr>
    </w:p>
    <w:sectPr w:rsidR="00C62BF1" w:rsidRPr="005A0183" w:rsidSect="00D6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FB65" w14:textId="77777777" w:rsidR="007C3FD9" w:rsidRDefault="007C3FD9" w:rsidP="0052742A">
      <w:pPr>
        <w:spacing w:after="0" w:line="240" w:lineRule="auto"/>
      </w:pPr>
      <w:r>
        <w:separator/>
      </w:r>
    </w:p>
  </w:endnote>
  <w:endnote w:type="continuationSeparator" w:id="0">
    <w:p w14:paraId="795CCCE7" w14:textId="77777777" w:rsidR="007C3FD9" w:rsidRDefault="007C3FD9" w:rsidP="0052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7C7CA" w14:textId="77777777" w:rsidR="007C3FD9" w:rsidRDefault="007C3FD9" w:rsidP="0052742A">
      <w:pPr>
        <w:spacing w:after="0" w:line="240" w:lineRule="auto"/>
      </w:pPr>
      <w:r>
        <w:separator/>
      </w:r>
    </w:p>
  </w:footnote>
  <w:footnote w:type="continuationSeparator" w:id="0">
    <w:p w14:paraId="5BBB99ED" w14:textId="77777777" w:rsidR="007C3FD9" w:rsidRDefault="007C3FD9" w:rsidP="0052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28E8"/>
    <w:multiLevelType w:val="hybridMultilevel"/>
    <w:tmpl w:val="1FA0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E320A"/>
    <w:multiLevelType w:val="hybridMultilevel"/>
    <w:tmpl w:val="CCC8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E02FB"/>
    <w:multiLevelType w:val="hybridMultilevel"/>
    <w:tmpl w:val="0556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42A"/>
    <w:rsid w:val="000C56FB"/>
    <w:rsid w:val="00102C52"/>
    <w:rsid w:val="001B522F"/>
    <w:rsid w:val="00217096"/>
    <w:rsid w:val="00272924"/>
    <w:rsid w:val="002A6B53"/>
    <w:rsid w:val="002B6CEF"/>
    <w:rsid w:val="003D6C33"/>
    <w:rsid w:val="00415D4C"/>
    <w:rsid w:val="00443998"/>
    <w:rsid w:val="00456326"/>
    <w:rsid w:val="004F4911"/>
    <w:rsid w:val="0052742A"/>
    <w:rsid w:val="00540B22"/>
    <w:rsid w:val="00551A19"/>
    <w:rsid w:val="005A0183"/>
    <w:rsid w:val="0070748C"/>
    <w:rsid w:val="007676CA"/>
    <w:rsid w:val="007C3FD9"/>
    <w:rsid w:val="007E0884"/>
    <w:rsid w:val="007E4C28"/>
    <w:rsid w:val="00822E3E"/>
    <w:rsid w:val="00824492"/>
    <w:rsid w:val="00854790"/>
    <w:rsid w:val="00925807"/>
    <w:rsid w:val="00981DED"/>
    <w:rsid w:val="009F5A47"/>
    <w:rsid w:val="00AF107D"/>
    <w:rsid w:val="00BF5E3D"/>
    <w:rsid w:val="00C62BF1"/>
    <w:rsid w:val="00CB6F1C"/>
    <w:rsid w:val="00CD6F9C"/>
    <w:rsid w:val="00CF7119"/>
    <w:rsid w:val="00D64577"/>
    <w:rsid w:val="00F4594E"/>
    <w:rsid w:val="00F57D57"/>
    <w:rsid w:val="00F90141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542C"/>
  <w15:docId w15:val="{2093F578-4D90-414F-9F26-22C72B3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42A"/>
  </w:style>
  <w:style w:type="paragraph" w:styleId="Footer">
    <w:name w:val="footer"/>
    <w:basedOn w:val="Normal"/>
    <w:link w:val="FooterChar"/>
    <w:uiPriority w:val="99"/>
    <w:semiHidden/>
    <w:unhideWhenUsed/>
    <w:rsid w:val="0052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42A"/>
  </w:style>
  <w:style w:type="paragraph" w:styleId="ListParagraph">
    <w:name w:val="List Paragraph"/>
    <w:basedOn w:val="Normal"/>
    <w:uiPriority w:val="34"/>
    <w:qFormat/>
    <w:rsid w:val="002B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B6A8-F7C8-425F-A6C6-11B4BDE4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 </cp:lastModifiedBy>
  <cp:revision>18</cp:revision>
  <dcterms:created xsi:type="dcterms:W3CDTF">2020-09-23T03:57:00Z</dcterms:created>
  <dcterms:modified xsi:type="dcterms:W3CDTF">2022-01-19T18:11:00Z</dcterms:modified>
</cp:coreProperties>
</file>